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CN" w:eastAsia="zh-CN"/>
        </w:rPr>
        <w:t>金鹰美术馆呈现</w:t>
      </w:r>
      <w:r>
        <w:rPr>
          <w:rFonts w:hint="eastAsia" w:ascii="微软雅黑" w:hAnsi="微软雅黑" w:eastAsia="微软雅黑" w:cs="微软雅黑"/>
          <w:sz w:val="24"/>
          <w:szCs w:val="24"/>
          <w:rtl w:val="0"/>
          <w:lang w:val="zh-TW" w:eastAsia="zh-TW"/>
        </w:rPr>
        <w:t>徐震</w:t>
      </w:r>
      <w:r>
        <w:rPr>
          <w:rFonts w:hint="eastAsia" w:ascii="微软雅黑" w:hAnsi="微软雅黑" w:eastAsia="微软雅黑" w:cs="微软雅黑"/>
          <w:sz w:val="24"/>
          <w:szCs w:val="24"/>
          <w:vertAlign w:val="superscript"/>
          <w:rtl w:val="0"/>
          <w:lang w:val="zh-TW" w:eastAsia="zh-TW"/>
        </w:rPr>
        <w:t>®</w:t>
      </w:r>
      <w:r>
        <w:rPr>
          <w:rFonts w:hint="eastAsia" w:ascii="微软雅黑" w:hAnsi="微软雅黑" w:eastAsia="微软雅黑" w:cs="微软雅黑"/>
          <w:sz w:val="24"/>
          <w:szCs w:val="24"/>
          <w:rtl w:val="0"/>
          <w:lang w:val="zh-CN" w:eastAsia="zh-CN"/>
        </w:rPr>
        <w:t>个展</w:t>
      </w:r>
      <w:r>
        <w:rPr>
          <w:rFonts w:hint="eastAsia" w:ascii="微软雅黑" w:hAnsi="微软雅黑" w:eastAsia="微软雅黑" w:cs="微软雅黑"/>
          <w:sz w:val="24"/>
          <w:szCs w:val="24"/>
          <w:rtl w:val="0"/>
          <w:lang w:val="zh-TW" w:eastAsia="zh-TW"/>
        </w:rPr>
        <w:t>《漂流点赞，街头抽表》</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TW" w:eastAsia="zh-TW"/>
        </w:rPr>
        <w:t>南京金鹰美术馆将于2023年7</w:t>
      </w:r>
      <w:r>
        <w:rPr>
          <w:rFonts w:hint="eastAsia" w:ascii="微软雅黑" w:hAnsi="微软雅黑" w:eastAsia="微软雅黑" w:cs="微软雅黑"/>
          <w:sz w:val="24"/>
          <w:szCs w:val="24"/>
          <w:rtl w:val="0"/>
        </w:rPr>
        <w:t>月</w:t>
      </w:r>
      <w:r>
        <w:rPr>
          <w:rFonts w:hint="eastAsia" w:ascii="微软雅黑" w:hAnsi="微软雅黑" w:eastAsia="微软雅黑" w:cs="微软雅黑"/>
          <w:sz w:val="24"/>
          <w:szCs w:val="24"/>
          <w:rtl w:val="0"/>
          <w:lang w:val="zh-TW" w:eastAsia="zh-TW"/>
        </w:rPr>
        <w:t>1</w:t>
      </w:r>
      <w:r>
        <w:rPr>
          <w:rFonts w:hint="eastAsia" w:ascii="微软雅黑" w:hAnsi="微软雅黑" w:eastAsia="微软雅黑" w:cs="微软雅黑"/>
          <w:sz w:val="24"/>
          <w:szCs w:val="24"/>
          <w:rtl w:val="0"/>
          <w:lang w:val="en-US" w:eastAsia="zh-CN"/>
        </w:rPr>
        <w:t>5</w:t>
      </w:r>
      <w:r>
        <w:rPr>
          <w:rFonts w:hint="eastAsia" w:ascii="微软雅黑" w:hAnsi="微软雅黑" w:eastAsia="微软雅黑" w:cs="微软雅黑"/>
          <w:sz w:val="24"/>
          <w:szCs w:val="24"/>
          <w:rtl w:val="0"/>
          <w:lang w:val="zh-TW" w:eastAsia="zh-TW"/>
        </w:rPr>
        <w:t>日举办</w:t>
      </w:r>
      <w:r>
        <w:rPr>
          <w:rFonts w:hint="eastAsia" w:ascii="微软雅黑" w:hAnsi="微软雅黑" w:eastAsia="微软雅黑" w:cs="微软雅黑"/>
          <w:sz w:val="24"/>
          <w:szCs w:val="24"/>
          <w:rtl w:val="0"/>
          <w:lang w:val="ja-JP" w:eastAsia="ja-JP"/>
        </w:rPr>
        <w:t>徐震</w:t>
      </w:r>
      <w:r>
        <w:rPr>
          <w:rFonts w:hint="eastAsia" w:ascii="微软雅黑" w:hAnsi="微软雅黑" w:eastAsia="微软雅黑" w:cs="微软雅黑"/>
          <w:sz w:val="24"/>
          <w:szCs w:val="24"/>
          <w:vertAlign w:val="superscript"/>
          <w:rtl w:val="0"/>
          <w:lang w:val="zh-TW" w:eastAsia="zh-TW"/>
        </w:rPr>
        <w:t>®</w:t>
      </w:r>
      <w:r>
        <w:rPr>
          <w:rFonts w:hint="eastAsia" w:ascii="微软雅黑" w:hAnsi="微软雅黑" w:eastAsia="微软雅黑" w:cs="微软雅黑"/>
          <w:sz w:val="24"/>
          <w:szCs w:val="24"/>
          <w:rtl w:val="0"/>
          <w:lang w:val="zh-TW" w:eastAsia="zh-TW"/>
        </w:rPr>
        <w:t>个展—《漂流点赞，街头抽表》。展览将展出徐震</w:t>
      </w:r>
      <w:r>
        <w:rPr>
          <w:rFonts w:hint="eastAsia" w:ascii="微软雅黑" w:hAnsi="微软雅黑" w:eastAsia="微软雅黑" w:cs="微软雅黑"/>
          <w:sz w:val="24"/>
          <w:szCs w:val="24"/>
          <w:vertAlign w:val="superscript"/>
          <w:rtl w:val="0"/>
          <w:lang w:val="zh-TW" w:eastAsia="zh-TW"/>
        </w:rPr>
        <w:t>®</w:t>
      </w:r>
      <w:r>
        <w:rPr>
          <w:rFonts w:hint="eastAsia" w:ascii="微软雅黑" w:hAnsi="微软雅黑" w:eastAsia="微软雅黑" w:cs="微软雅黑"/>
          <w:sz w:val="24"/>
          <w:szCs w:val="24"/>
          <w:rtl w:val="0"/>
          <w:lang w:val="zh-TW" w:eastAsia="zh-TW"/>
        </w:rPr>
        <w:t>最新创作的</w:t>
      </w:r>
      <w:r>
        <w:rPr>
          <w:rFonts w:hint="eastAsia" w:ascii="微软雅黑" w:hAnsi="微软雅黑" w:eastAsia="微软雅黑" w:cs="微软雅黑"/>
          <w:sz w:val="24"/>
          <w:szCs w:val="24"/>
          <w:rtl/>
          <w:lang w:val="ar-SA" w:bidi="ar-SA"/>
        </w:rPr>
        <w:t>“</w:t>
      </w:r>
      <w:r>
        <w:rPr>
          <w:rFonts w:hint="eastAsia" w:ascii="微软雅黑" w:hAnsi="微软雅黑" w:eastAsia="微软雅黑" w:cs="微软雅黑"/>
          <w:sz w:val="24"/>
          <w:szCs w:val="24"/>
          <w:rtl w:val="0"/>
          <w:lang w:val="zh-TW" w:eastAsia="zh-TW"/>
        </w:rPr>
        <w:t>激情</w:t>
      </w:r>
      <w:r>
        <w:rPr>
          <w:rFonts w:hint="eastAsia" w:ascii="微软雅黑" w:hAnsi="微软雅黑" w:eastAsia="微软雅黑" w:cs="微软雅黑"/>
          <w:sz w:val="24"/>
          <w:szCs w:val="24"/>
          <w:rtl w:val="0"/>
        </w:rPr>
        <w:t>”</w:t>
      </w:r>
      <w:r>
        <w:rPr>
          <w:rFonts w:hint="eastAsia" w:ascii="微软雅黑" w:hAnsi="微软雅黑" w:eastAsia="微软雅黑" w:cs="微软雅黑"/>
          <w:sz w:val="24"/>
          <w:szCs w:val="24"/>
          <w:rtl w:val="0"/>
          <w:lang w:val="zh-TW" w:eastAsia="zh-TW"/>
        </w:rPr>
        <w:t>系列绘画和多媒体作品《基地》（2023）。徐震出生于1977年，是这一代中国当代艺术家的代表人物之一。他以创新和发人深省的艺术创作获得了国际认可。徐震</w:t>
      </w:r>
      <w:r>
        <w:rPr>
          <w:rFonts w:hint="eastAsia" w:ascii="微软雅黑" w:hAnsi="微软雅黑" w:eastAsia="微软雅黑" w:cs="微软雅黑"/>
          <w:sz w:val="24"/>
          <w:szCs w:val="24"/>
          <w:rtl w:val="0"/>
        </w:rPr>
        <w:t xml:space="preserve">自 </w:t>
      </w:r>
      <w:r>
        <w:rPr>
          <w:rFonts w:hint="eastAsia" w:ascii="微软雅黑" w:hAnsi="微软雅黑" w:eastAsia="微软雅黑" w:cs="微软雅黑"/>
          <w:sz w:val="24"/>
          <w:szCs w:val="24"/>
          <w:rtl w:val="0"/>
          <w:lang w:val="zh-CN" w:eastAsia="zh-CN"/>
        </w:rPr>
        <w:t>19</w:t>
      </w:r>
      <w:r>
        <w:rPr>
          <w:rFonts w:hint="eastAsia" w:ascii="微软雅黑" w:hAnsi="微软雅黑" w:eastAsia="微软雅黑" w:cs="微软雅黑"/>
          <w:sz w:val="24"/>
          <w:szCs w:val="24"/>
          <w:rtl w:val="0"/>
        </w:rPr>
        <w:t xml:space="preserve">90 </w:t>
      </w:r>
      <w:r>
        <w:rPr>
          <w:rFonts w:hint="eastAsia" w:ascii="微软雅黑" w:hAnsi="微软雅黑" w:eastAsia="微软雅黑" w:cs="微软雅黑"/>
          <w:sz w:val="24"/>
          <w:szCs w:val="24"/>
          <w:rtl w:val="0"/>
          <w:lang w:val="zh-TW" w:eastAsia="zh-TW"/>
        </w:rPr>
        <w:t>年代后期开始活跃于全球艺术舞台。他</w:t>
      </w:r>
      <w:r>
        <w:rPr>
          <w:rFonts w:hint="eastAsia" w:ascii="微软雅黑" w:hAnsi="微软雅黑" w:eastAsia="微软雅黑" w:cs="微软雅黑"/>
          <w:sz w:val="24"/>
          <w:szCs w:val="24"/>
          <w:rtl w:val="0"/>
          <w:lang w:val="zh-CN" w:eastAsia="zh-CN"/>
        </w:rPr>
        <w:t>的艺术实践涵盖</w:t>
      </w:r>
      <w:r>
        <w:rPr>
          <w:rFonts w:hint="eastAsia" w:ascii="微软雅黑" w:hAnsi="微软雅黑" w:eastAsia="微软雅黑" w:cs="微软雅黑"/>
          <w:sz w:val="24"/>
          <w:szCs w:val="24"/>
          <w:rtl w:val="0"/>
          <w:lang w:val="zh-TW" w:eastAsia="zh-TW"/>
        </w:rPr>
        <w:t>包括装置、雕塑、绘画、摄影和表演</w:t>
      </w:r>
      <w:r>
        <w:rPr>
          <w:rFonts w:hint="eastAsia" w:ascii="微软雅黑" w:hAnsi="微软雅黑" w:eastAsia="微软雅黑" w:cs="微软雅黑"/>
          <w:sz w:val="24"/>
          <w:szCs w:val="24"/>
          <w:rtl w:val="0"/>
          <w:lang w:val="zh-CN" w:eastAsia="zh-CN"/>
        </w:rPr>
        <w:t>等多种媒介，</w:t>
      </w:r>
      <w:r>
        <w:rPr>
          <w:rFonts w:hint="eastAsia" w:ascii="微软雅黑" w:hAnsi="微软雅黑" w:eastAsia="微软雅黑" w:cs="微软雅黑"/>
          <w:sz w:val="24"/>
          <w:szCs w:val="24"/>
          <w:rtl w:val="0"/>
          <w:lang w:val="zh-TW" w:eastAsia="zh-TW"/>
        </w:rPr>
        <w:t xml:space="preserve">经常探讨文化认同、全球化、消费主义等主题。 </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hint="eastAsia" w:ascii="微软雅黑" w:hAnsi="微软雅黑" w:eastAsia="微软雅黑" w:cs="微软雅黑"/>
          <w:kern w:val="0"/>
          <w:sz w:val="24"/>
          <w:szCs w:val="24"/>
          <w:u w:color="000000"/>
        </w:rPr>
      </w:pPr>
      <w:r>
        <w:rPr>
          <w:rFonts w:hint="eastAsia" w:ascii="微软雅黑" w:hAnsi="微软雅黑" w:eastAsia="微软雅黑" w:cs="微软雅黑"/>
          <w:kern w:val="2"/>
          <w:sz w:val="24"/>
          <w:szCs w:val="24"/>
          <w:u w:color="000000"/>
          <w:rtl w:val="0"/>
          <w:lang w:val="ja-JP" w:eastAsia="ja-JP"/>
        </w:rPr>
        <w:t>徐震</w:t>
      </w:r>
      <w:r>
        <w:rPr>
          <w:rFonts w:hint="eastAsia" w:ascii="微软雅黑" w:hAnsi="微软雅黑" w:eastAsia="微软雅黑" w:cs="微软雅黑"/>
          <w:kern w:val="2"/>
          <w:sz w:val="24"/>
          <w:szCs w:val="24"/>
          <w:u w:color="000000"/>
          <w:vertAlign w:val="superscript"/>
          <w:rtl w:val="0"/>
          <w:lang w:val="zh-TW" w:eastAsia="zh-TW"/>
        </w:rPr>
        <w:t>®</w:t>
      </w:r>
      <w:r>
        <w:rPr>
          <w:rFonts w:hint="eastAsia" w:ascii="微软雅黑" w:hAnsi="微软雅黑" w:eastAsia="微软雅黑" w:cs="微软雅黑"/>
          <w:kern w:val="2"/>
          <w:sz w:val="24"/>
          <w:szCs w:val="24"/>
          <w:u w:color="000000"/>
          <w:rtl w:val="0"/>
          <w:lang w:val="zh-TW" w:eastAsia="zh-TW"/>
        </w:rPr>
        <w:t>的</w:t>
      </w:r>
      <w:r>
        <w:rPr>
          <w:rFonts w:hint="eastAsia" w:ascii="微软雅黑" w:hAnsi="微软雅黑" w:eastAsia="微软雅黑" w:cs="微软雅黑"/>
          <w:kern w:val="0"/>
          <w:sz w:val="24"/>
          <w:szCs w:val="24"/>
          <w:u w:color="000000"/>
          <w:rtl w:val="0"/>
          <w:lang w:val="en-US"/>
        </w:rPr>
        <w:t>“</w:t>
      </w:r>
      <w:r>
        <w:rPr>
          <w:rFonts w:hint="eastAsia" w:ascii="微软雅黑" w:hAnsi="微软雅黑" w:eastAsia="微软雅黑" w:cs="微软雅黑"/>
          <w:kern w:val="0"/>
          <w:sz w:val="24"/>
          <w:szCs w:val="24"/>
          <w:u w:color="000000"/>
          <w:rtl w:val="0"/>
          <w:lang w:val="zh-TW" w:eastAsia="zh-TW"/>
        </w:rPr>
        <w:t>激情</w:t>
      </w:r>
      <w:r>
        <w:rPr>
          <w:rFonts w:hint="eastAsia" w:ascii="微软雅黑" w:hAnsi="微软雅黑" w:eastAsia="微软雅黑" w:cs="微软雅黑"/>
          <w:kern w:val="0"/>
          <w:sz w:val="24"/>
          <w:szCs w:val="24"/>
          <w:u w:color="000000"/>
          <w:rtl w:val="0"/>
          <w:lang w:val="en-US"/>
        </w:rPr>
        <w:t>”</w:t>
      </w:r>
      <w:r>
        <w:rPr>
          <w:rFonts w:hint="eastAsia" w:ascii="微软雅黑" w:hAnsi="微软雅黑" w:eastAsia="微软雅黑" w:cs="微软雅黑"/>
          <w:kern w:val="0"/>
          <w:sz w:val="24"/>
          <w:szCs w:val="24"/>
          <w:u w:color="000000"/>
          <w:rtl w:val="0"/>
          <w:lang w:val="zh-TW" w:eastAsia="zh-TW"/>
        </w:rPr>
        <w:t>这一系列表面看似抽象表现主义⻛格的绘画，既是智能社交媒体的衍生物，也是日常网络生活的表征。它们的底本源自一项伟大的发明</w:t>
      </w:r>
      <w:r>
        <w:rPr>
          <w:rFonts w:hint="eastAsia" w:ascii="微软雅黑" w:hAnsi="微软雅黑" w:eastAsia="微软雅黑" w:cs="微软雅黑"/>
          <w:kern w:val="0"/>
          <w:sz w:val="24"/>
          <w:szCs w:val="24"/>
          <w:u w:color="000000"/>
          <w:rtl w:val="0"/>
          <w:lang w:val="en-US"/>
        </w:rPr>
        <w:t>——</w:t>
      </w:r>
      <w:r>
        <w:rPr>
          <w:rFonts w:hint="eastAsia" w:ascii="微软雅黑" w:hAnsi="微软雅黑" w:eastAsia="微软雅黑" w:cs="微软雅黑"/>
          <w:kern w:val="0"/>
          <w:sz w:val="24"/>
          <w:szCs w:val="24"/>
          <w:u w:color="000000"/>
          <w:rtl w:val="0"/>
          <w:lang w:val="zh-TW" w:eastAsia="zh-TW"/>
        </w:rPr>
        <w:t>手机截屏。所有的画面都是由我们每天不断在转发的手机聊天内容和各种裁切、涂抹过的截屏</w:t>
      </w:r>
      <w:r>
        <w:rPr>
          <w:rFonts w:hint="eastAsia" w:ascii="微软雅黑" w:hAnsi="微软雅黑" w:eastAsia="微软雅黑" w:cs="微软雅黑"/>
          <w:kern w:val="0"/>
          <w:sz w:val="24"/>
          <w:szCs w:val="24"/>
          <w:u w:color="000000"/>
          <w:rtl w:val="0"/>
          <w:lang w:val="en-US"/>
        </w:rPr>
        <w:t>——</w:t>
      </w:r>
      <w:r>
        <w:rPr>
          <w:rFonts w:hint="eastAsia" w:ascii="微软雅黑" w:hAnsi="微软雅黑" w:eastAsia="微软雅黑" w:cs="微软雅黑"/>
          <w:kern w:val="0"/>
          <w:sz w:val="24"/>
          <w:szCs w:val="24"/>
          <w:u w:color="000000"/>
          <w:rtl w:val="0"/>
          <w:lang w:val="zh-TW" w:eastAsia="zh-TW"/>
        </w:rPr>
        <w:t>转译而来。</w:t>
      </w:r>
    </w:p>
    <w:p>
      <w:pPr>
        <w:pStyle w:val="4"/>
        <w:framePr w:wrap="auto" w:vAnchor="margin" w:hAnchor="text" w:yAlign="inline"/>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132"/>
        </w:tabs>
        <w:rPr>
          <w:rFonts w:hint="eastAsia" w:ascii="微软雅黑" w:hAnsi="微软雅黑" w:eastAsia="微软雅黑" w:cs="微软雅黑"/>
          <w:kern w:val="2"/>
          <w:sz w:val="24"/>
          <w:szCs w:val="24"/>
          <w:u w:color="000000"/>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TW" w:eastAsia="zh-TW"/>
        </w:rPr>
        <w:t>“激情”系列绘画探索了社交媒体时代的数据化现实，描绘了它们可能呈现的形态。并在全球走向云计算和人工智能的新时代变革中，创造性的延续和发展了</w:t>
      </w:r>
      <w:r>
        <w:rPr>
          <w:rFonts w:hint="eastAsia" w:ascii="微软雅黑" w:hAnsi="微软雅黑" w:eastAsia="微软雅黑" w:cs="微软雅黑"/>
          <w:sz w:val="24"/>
          <w:szCs w:val="24"/>
          <w:rtl w:val="0"/>
          <w:lang w:val="zh-CN" w:eastAsia="zh-CN"/>
        </w:rPr>
        <w:t>波普</w:t>
      </w:r>
      <w:r>
        <w:rPr>
          <w:rFonts w:hint="eastAsia" w:ascii="微软雅黑" w:hAnsi="微软雅黑" w:eastAsia="微软雅黑" w:cs="微软雅黑"/>
          <w:sz w:val="24"/>
          <w:szCs w:val="24"/>
          <w:rtl w:val="0"/>
          <w:lang w:val="zh-TW" w:eastAsia="zh-TW"/>
        </w:rPr>
        <w:t>艺术、概念艺术和抽象表现主义。使</w:t>
      </w:r>
      <w:r>
        <w:rPr>
          <w:rFonts w:hint="eastAsia" w:ascii="微软雅黑" w:hAnsi="微软雅黑" w:eastAsia="微软雅黑" w:cs="微软雅黑"/>
          <w:sz w:val="24"/>
          <w:szCs w:val="24"/>
          <w:rtl/>
          <w:lang w:val="ar-SA" w:bidi="ar-SA"/>
        </w:rPr>
        <w:t>“</w:t>
      </w:r>
      <w:r>
        <w:rPr>
          <w:rFonts w:hint="eastAsia" w:ascii="微软雅黑" w:hAnsi="微软雅黑" w:eastAsia="微软雅黑" w:cs="微软雅黑"/>
          <w:sz w:val="24"/>
          <w:szCs w:val="24"/>
          <w:rtl w:val="0"/>
          <w:lang w:val="zh-TW" w:eastAsia="zh-TW"/>
        </w:rPr>
        <w:t>激情”绘画呈现了一种“标志性风格”。徐震在他的绘画实践中完全遵循社交媒体界面的使用逻辑和视觉习惯。艺术家使用油画作为材料，在三种颜色基本原理的限制中，将社交媒体上的情绪全面展开进行表达。情感交流、信息往来、思维节奏、倾诉密度</w:t>
      </w:r>
      <w:bookmarkStart w:id="0" w:name="_GoBack"/>
      <w:bookmarkEnd w:id="0"/>
      <w:r>
        <w:rPr>
          <w:rFonts w:hint="eastAsia" w:ascii="微软雅黑" w:hAnsi="微软雅黑" w:eastAsia="微软雅黑" w:cs="微软雅黑"/>
          <w:sz w:val="24"/>
          <w:szCs w:val="24"/>
          <w:rtl w:val="0"/>
          <w:lang w:val="zh-TW" w:eastAsia="zh-TW"/>
        </w:rPr>
        <w:t>等等都成为画面上的主要动态关系并直接对画面的语言</w:t>
      </w:r>
      <w:r>
        <w:rPr>
          <w:rFonts w:hint="eastAsia" w:ascii="微软雅黑" w:hAnsi="微软雅黑" w:eastAsia="微软雅黑" w:cs="微软雅黑"/>
          <w:sz w:val="24"/>
          <w:szCs w:val="24"/>
          <w:rtl w:val="0"/>
          <w:lang w:val="zh-CN" w:eastAsia="zh-CN"/>
        </w:rPr>
        <w:t>、</w:t>
      </w:r>
      <w:r>
        <w:rPr>
          <w:rFonts w:hint="eastAsia" w:ascii="微软雅黑" w:hAnsi="微软雅黑" w:eastAsia="微软雅黑" w:cs="微软雅黑"/>
          <w:sz w:val="24"/>
          <w:szCs w:val="24"/>
          <w:rtl w:val="0"/>
          <w:lang w:val="zh-TW" w:eastAsia="zh-TW"/>
        </w:rPr>
        <w:t>视觉表达产生影响。至此，徐震整合了绘画和屏幕，虚拟与现实这些在当代无处不在的元素，扩展和强化了他的视觉语言。艺术家将这种关系发挥到了极致，引导我们反思社交媒体时代的工具逻辑和伦理。</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CN" w:eastAsia="zh-CN"/>
        </w:rPr>
        <w:t>而</w:t>
      </w:r>
      <w:r>
        <w:rPr>
          <w:rFonts w:hint="eastAsia" w:ascii="微软雅黑" w:hAnsi="微软雅黑" w:eastAsia="微软雅黑" w:cs="微软雅黑"/>
          <w:sz w:val="24"/>
          <w:szCs w:val="24"/>
          <w:rtl w:val="0"/>
          <w:lang w:val="zh-TW" w:eastAsia="zh-TW"/>
        </w:rPr>
        <w:t>在金鹰美术馆</w:t>
      </w:r>
      <w:r>
        <w:rPr>
          <w:rFonts w:hint="eastAsia" w:ascii="微软雅黑" w:hAnsi="微软雅黑" w:eastAsia="微软雅黑" w:cs="微软雅黑"/>
          <w:sz w:val="24"/>
          <w:szCs w:val="24"/>
          <w:rtl w:val="0"/>
          <w:lang w:val="zh-CN" w:eastAsia="zh-CN"/>
        </w:rPr>
        <w:t>的</w:t>
      </w:r>
      <w:r>
        <w:rPr>
          <w:rFonts w:hint="eastAsia" w:ascii="微软雅黑" w:hAnsi="微软雅黑" w:eastAsia="微软雅黑" w:cs="微软雅黑"/>
          <w:sz w:val="24"/>
          <w:szCs w:val="24"/>
          <w:rtl w:val="0"/>
          <w:lang w:val="zh-TW" w:eastAsia="zh-TW"/>
        </w:rPr>
        <w:t>展览《漂流点赞，街头抽表》中</w:t>
      </w:r>
      <w:r>
        <w:rPr>
          <w:rFonts w:hint="eastAsia" w:ascii="微软雅黑" w:hAnsi="微软雅黑" w:eastAsia="微软雅黑" w:cs="微软雅黑"/>
          <w:sz w:val="24"/>
          <w:szCs w:val="24"/>
          <w:rtl w:val="0"/>
          <w:lang w:val="zh-CN" w:eastAsia="zh-CN"/>
        </w:rPr>
        <w:t>，</w:t>
      </w:r>
      <w:r>
        <w:rPr>
          <w:rFonts w:hint="eastAsia" w:ascii="微软雅黑" w:hAnsi="微软雅黑" w:eastAsia="微软雅黑" w:cs="微软雅黑"/>
          <w:sz w:val="24"/>
          <w:szCs w:val="24"/>
          <w:rtl w:val="0"/>
          <w:lang w:val="zh-TW" w:eastAsia="zh-TW"/>
        </w:rPr>
        <w:t>徐震</w:t>
      </w:r>
      <w:r>
        <w:rPr>
          <w:rFonts w:hint="eastAsia" w:ascii="微软雅黑" w:hAnsi="微软雅黑" w:eastAsia="微软雅黑" w:cs="微软雅黑"/>
          <w:sz w:val="24"/>
          <w:szCs w:val="24"/>
          <w:vertAlign w:val="superscript"/>
          <w:rtl w:val="0"/>
          <w:lang w:val="zh-TW" w:eastAsia="zh-TW"/>
        </w:rPr>
        <w:t>®</w:t>
      </w:r>
      <w:r>
        <w:rPr>
          <w:rFonts w:hint="eastAsia" w:ascii="微软雅黑" w:hAnsi="微软雅黑" w:eastAsia="微软雅黑" w:cs="微软雅黑"/>
          <w:sz w:val="24"/>
          <w:szCs w:val="24"/>
          <w:rtl w:val="0"/>
          <w:lang w:val="zh-CN" w:eastAsia="zh-CN"/>
        </w:rPr>
        <w:t>也</w:t>
      </w:r>
      <w:r>
        <w:rPr>
          <w:rFonts w:hint="eastAsia" w:ascii="微软雅黑" w:hAnsi="微软雅黑" w:eastAsia="微软雅黑" w:cs="微软雅黑"/>
          <w:sz w:val="24"/>
          <w:szCs w:val="24"/>
          <w:rtl w:val="0"/>
          <w:lang w:val="zh-TW" w:eastAsia="zh-TW"/>
        </w:rPr>
        <w:t>将呈现最新创作的</w:t>
      </w:r>
      <w:r>
        <w:rPr>
          <w:rFonts w:hint="eastAsia" w:ascii="微软雅黑" w:hAnsi="微软雅黑" w:eastAsia="微软雅黑" w:cs="微软雅黑"/>
          <w:sz w:val="24"/>
          <w:szCs w:val="24"/>
          <w:rtl/>
          <w:lang w:val="ar-SA" w:bidi="ar-SA"/>
        </w:rPr>
        <w:t>“</w:t>
      </w:r>
      <w:r>
        <w:rPr>
          <w:rFonts w:hint="eastAsia" w:ascii="微软雅黑" w:hAnsi="微软雅黑" w:eastAsia="微软雅黑" w:cs="微软雅黑"/>
          <w:sz w:val="24"/>
          <w:szCs w:val="24"/>
          <w:rtl w:val="0"/>
          <w:lang w:val="zh-TW" w:eastAsia="zh-TW"/>
        </w:rPr>
        <w:t>激情”系列绘画</w:t>
      </w:r>
      <w:r>
        <w:rPr>
          <w:rFonts w:hint="eastAsia" w:ascii="微软雅黑" w:hAnsi="微软雅黑" w:eastAsia="微软雅黑" w:cs="微软雅黑"/>
          <w:sz w:val="24"/>
          <w:szCs w:val="24"/>
          <w:rtl w:val="0"/>
          <w:lang w:val="zh-CN" w:eastAsia="zh-CN"/>
        </w:rPr>
        <w:t>，这也是“激情”系列绘画首次于美术馆空间进行大型的系统展出。</w:t>
      </w:r>
      <w:r>
        <w:rPr>
          <w:rFonts w:hint="eastAsia" w:ascii="微软雅黑" w:hAnsi="微软雅黑" w:eastAsia="微软雅黑" w:cs="微软雅黑"/>
          <w:sz w:val="24"/>
          <w:szCs w:val="24"/>
          <w:rtl w:val="0"/>
          <w:lang w:val="zh-TW" w:eastAsia="zh-TW"/>
        </w:rPr>
        <w:t>在这些新的作品中，情感的表现力被明显加强。画面的气氛被表现左右不同对话的情绪而分裂，社交媒体对话的文本内容与关系被转化为抽象的笔触与形状。感受表现性和试图去转化成对情绪，内容的想象是观看这系列绘画时始终交替出现的两种方式。</w:t>
      </w:r>
      <w:r>
        <w:rPr>
          <w:rFonts w:hint="eastAsia" w:ascii="微软雅黑" w:hAnsi="微软雅黑" w:eastAsia="微软雅黑" w:cs="微软雅黑"/>
          <w:sz w:val="24"/>
          <w:szCs w:val="24"/>
          <w:rtl w:val="0"/>
          <w:lang w:val="ja-JP" w:eastAsia="ja-JP"/>
        </w:rPr>
        <w:t>抽象</w:t>
      </w:r>
      <w:r>
        <w:rPr>
          <w:rFonts w:hint="eastAsia" w:ascii="微软雅黑" w:hAnsi="微软雅黑" w:eastAsia="微软雅黑" w:cs="微软雅黑"/>
          <w:sz w:val="24"/>
          <w:szCs w:val="24"/>
          <w:rtl w:val="0"/>
          <w:lang w:val="zh-TW" w:eastAsia="zh-TW"/>
        </w:rPr>
        <w:t>、表现、图案化都变得不</w:t>
      </w:r>
      <w:r>
        <w:rPr>
          <w:rFonts w:hint="eastAsia" w:ascii="微软雅黑" w:hAnsi="微软雅黑" w:eastAsia="微软雅黑" w:cs="微软雅黑"/>
          <w:sz w:val="24"/>
          <w:szCs w:val="24"/>
          <w:rtl w:val="0"/>
          <w:lang w:val="zh-CN" w:eastAsia="zh-CN"/>
        </w:rPr>
        <w:t>完全</w:t>
      </w:r>
      <w:r>
        <w:rPr>
          <w:rFonts w:hint="eastAsia" w:ascii="微软雅黑" w:hAnsi="微软雅黑" w:eastAsia="微软雅黑" w:cs="微软雅黑"/>
          <w:sz w:val="24"/>
          <w:szCs w:val="24"/>
          <w:rtl w:val="0"/>
          <w:lang w:val="zh-TW" w:eastAsia="zh-TW"/>
        </w:rPr>
        <w:t>确定，这系列绘画最终目标似乎是要呈现一种交流的过程，一个数字欲望的现实。这使画面的元素之间形成了一种新的关系——抽离了原来作为形式语言的作用，而成为一种交流的实用工具而存在。</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TW" w:eastAsia="zh-TW"/>
        </w:rPr>
        <w:t>与徐震</w:t>
      </w:r>
      <w:r>
        <w:rPr>
          <w:rFonts w:hint="eastAsia" w:ascii="微软雅黑" w:hAnsi="微软雅黑" w:eastAsia="微软雅黑" w:cs="微软雅黑"/>
          <w:sz w:val="24"/>
          <w:szCs w:val="24"/>
          <w:vertAlign w:val="superscript"/>
          <w:rtl w:val="0"/>
          <w:lang w:val="zh-TW" w:eastAsia="zh-TW"/>
        </w:rPr>
        <w:t>®</w:t>
      </w:r>
      <w:r>
        <w:rPr>
          <w:rFonts w:hint="eastAsia" w:ascii="微软雅黑" w:hAnsi="微软雅黑" w:eastAsia="微软雅黑" w:cs="微软雅黑"/>
          <w:sz w:val="24"/>
          <w:szCs w:val="24"/>
          <w:rtl w:val="0"/>
          <w:lang w:val="zh-TW" w:eastAsia="zh-TW"/>
        </w:rPr>
        <w:t>的大型绘画不同的是，几千幅手机大小的同系列小画整齐而密集的出现在墙面上</w:t>
      </w:r>
      <w:r>
        <w:rPr>
          <w:rFonts w:hint="eastAsia" w:ascii="微软雅黑" w:hAnsi="微软雅黑" w:eastAsia="微软雅黑" w:cs="微软雅黑"/>
          <w:sz w:val="24"/>
          <w:szCs w:val="24"/>
          <w:rtl w:val="0"/>
        </w:rPr>
        <w:t>，</w:t>
      </w:r>
      <w:r>
        <w:rPr>
          <w:rFonts w:hint="eastAsia" w:ascii="微软雅黑" w:hAnsi="微软雅黑" w:eastAsia="微软雅黑" w:cs="微软雅黑"/>
          <w:sz w:val="24"/>
          <w:szCs w:val="24"/>
          <w:rtl w:val="0"/>
          <w:lang w:val="zh-TW" w:eastAsia="zh-TW"/>
        </w:rPr>
        <w:t>就像随时被调用的代码</w:t>
      </w:r>
      <w:r>
        <w:rPr>
          <w:rFonts w:hint="eastAsia" w:ascii="微软雅黑" w:hAnsi="微软雅黑" w:eastAsia="微软雅黑" w:cs="微软雅黑"/>
          <w:sz w:val="24"/>
          <w:szCs w:val="24"/>
          <w:rtl w:val="0"/>
          <w:lang w:val="zh-CN" w:eastAsia="zh-CN"/>
        </w:rPr>
        <w:t>——</w:t>
      </w:r>
      <w:r>
        <w:rPr>
          <w:rFonts w:hint="eastAsia" w:ascii="微软雅黑" w:hAnsi="微软雅黑" w:eastAsia="微软雅黑" w:cs="微软雅黑"/>
          <w:sz w:val="24"/>
          <w:szCs w:val="24"/>
          <w:rtl w:val="0"/>
          <w:lang w:val="zh-TW" w:eastAsia="zh-TW"/>
        </w:rPr>
        <w:t>这些是艺术家“信号”项目的主角。过去一年内，已经赠送了2000幅以上的小画给艺术家的朋友们和各种不同国家的观众。同时这些绘画也挂在了</w:t>
      </w:r>
      <w:r>
        <w:rPr>
          <w:rFonts w:hint="eastAsia" w:ascii="微软雅黑" w:hAnsi="微软雅黑" w:eastAsia="微软雅黑" w:cs="微软雅黑"/>
          <w:sz w:val="24"/>
          <w:szCs w:val="24"/>
          <w:rtl w:val="0"/>
          <w:lang w:val="zh-CN" w:eastAsia="zh-CN"/>
        </w:rPr>
        <w:t>被赠予者</w:t>
      </w:r>
      <w:r>
        <w:rPr>
          <w:rFonts w:hint="eastAsia" w:ascii="微软雅黑" w:hAnsi="微软雅黑" w:eastAsia="微软雅黑" w:cs="微软雅黑"/>
          <w:sz w:val="24"/>
          <w:szCs w:val="24"/>
          <w:rtl w:val="0"/>
          <w:lang w:val="zh-TW" w:eastAsia="zh-TW"/>
        </w:rPr>
        <w:t>的社交媒体上（微信、抖音、ins等等）向更多的人在展示。</w:t>
      </w:r>
      <w:r>
        <w:rPr>
          <w:rFonts w:hint="eastAsia" w:ascii="微软雅黑" w:hAnsi="微软雅黑" w:eastAsia="微软雅黑" w:cs="微软雅黑"/>
          <w:sz w:val="24"/>
          <w:szCs w:val="24"/>
          <w:rtl w:val="0"/>
          <w:lang w:val="zh-CN" w:eastAsia="zh-CN"/>
        </w:rPr>
        <w:t>此次于</w:t>
      </w:r>
      <w:r>
        <w:rPr>
          <w:rFonts w:hint="eastAsia" w:ascii="微软雅黑" w:hAnsi="微软雅黑" w:eastAsia="微软雅黑" w:cs="微软雅黑"/>
          <w:sz w:val="24"/>
          <w:szCs w:val="24"/>
          <w:rtl w:val="0"/>
          <w:lang w:val="zh-TW" w:eastAsia="zh-TW"/>
        </w:rPr>
        <w:t>金鹰美术馆的展览</w:t>
      </w:r>
      <w:r>
        <w:rPr>
          <w:rFonts w:hint="eastAsia" w:ascii="微软雅黑" w:hAnsi="微软雅黑" w:eastAsia="微软雅黑" w:cs="微软雅黑"/>
          <w:sz w:val="24"/>
          <w:szCs w:val="24"/>
          <w:rtl w:val="0"/>
          <w:lang w:val="zh-CN" w:eastAsia="zh-CN"/>
        </w:rPr>
        <w:t>中</w:t>
      </w:r>
      <w:r>
        <w:rPr>
          <w:rFonts w:hint="eastAsia" w:ascii="微软雅黑" w:hAnsi="微软雅黑" w:eastAsia="微软雅黑" w:cs="微软雅黑"/>
          <w:sz w:val="24"/>
          <w:szCs w:val="24"/>
          <w:rtl w:val="0"/>
          <w:lang w:val="zh-TW" w:eastAsia="zh-TW"/>
        </w:rPr>
        <w:t>，徐震从这些自媒体上截取了部分观众自己拍摄的</w:t>
      </w:r>
      <w:r>
        <w:rPr>
          <w:rFonts w:hint="eastAsia" w:ascii="微软雅黑" w:hAnsi="微软雅黑" w:eastAsia="微软雅黑" w:cs="微软雅黑"/>
          <w:sz w:val="24"/>
          <w:szCs w:val="24"/>
          <w:rtl/>
          <w:lang w:val="ar-SA" w:bidi="ar-SA"/>
        </w:rPr>
        <w:t>“</w:t>
      </w:r>
      <w:r>
        <w:rPr>
          <w:rFonts w:hint="eastAsia" w:ascii="微软雅黑" w:hAnsi="微软雅黑" w:eastAsia="微软雅黑" w:cs="微软雅黑"/>
          <w:sz w:val="24"/>
          <w:szCs w:val="24"/>
          <w:rtl w:val="0"/>
          <w:lang w:val="zh-TW" w:eastAsia="zh-TW"/>
        </w:rPr>
        <w:t>激情</w:t>
      </w:r>
      <w:r>
        <w:rPr>
          <w:rFonts w:hint="eastAsia" w:ascii="微软雅黑" w:hAnsi="微软雅黑" w:eastAsia="微软雅黑" w:cs="微软雅黑"/>
          <w:sz w:val="24"/>
          <w:szCs w:val="24"/>
          <w:rtl w:val="0"/>
        </w:rPr>
        <w:t>”</w:t>
      </w:r>
      <w:r>
        <w:rPr>
          <w:rFonts w:hint="eastAsia" w:ascii="微软雅黑" w:hAnsi="微软雅黑" w:eastAsia="微软雅黑" w:cs="微软雅黑"/>
          <w:sz w:val="24"/>
          <w:szCs w:val="24"/>
          <w:rtl w:val="0"/>
          <w:lang w:val="zh-TW" w:eastAsia="zh-TW"/>
        </w:rPr>
        <w:t>绘画的图像，与展厅中真实的</w:t>
      </w:r>
      <w:r>
        <w:rPr>
          <w:rFonts w:hint="eastAsia" w:ascii="微软雅黑" w:hAnsi="微软雅黑" w:eastAsia="微软雅黑" w:cs="微软雅黑"/>
          <w:sz w:val="24"/>
          <w:szCs w:val="24"/>
          <w:rtl/>
          <w:lang w:val="ar-SA" w:bidi="ar-SA"/>
        </w:rPr>
        <w:t>“</w:t>
      </w:r>
      <w:r>
        <w:rPr>
          <w:rFonts w:hint="eastAsia" w:ascii="微软雅黑" w:hAnsi="微软雅黑" w:eastAsia="微软雅黑" w:cs="微软雅黑"/>
          <w:sz w:val="24"/>
          <w:szCs w:val="24"/>
          <w:rtl w:val="0"/>
          <w:lang w:val="zh-TW" w:eastAsia="zh-TW"/>
        </w:rPr>
        <w:t>激情</w:t>
      </w:r>
      <w:r>
        <w:rPr>
          <w:rFonts w:hint="eastAsia" w:ascii="微软雅黑" w:hAnsi="微软雅黑" w:eastAsia="微软雅黑" w:cs="微软雅黑"/>
          <w:sz w:val="24"/>
          <w:szCs w:val="24"/>
          <w:rtl w:val="0"/>
        </w:rPr>
        <w:t>”</w:t>
      </w:r>
      <w:r>
        <w:rPr>
          <w:rFonts w:hint="eastAsia" w:ascii="微软雅黑" w:hAnsi="微软雅黑" w:eastAsia="微软雅黑" w:cs="微软雅黑"/>
          <w:sz w:val="24"/>
          <w:szCs w:val="24"/>
          <w:rtl w:val="0"/>
          <w:lang w:val="zh-TW" w:eastAsia="zh-TW"/>
        </w:rPr>
        <w:t>绘画并置。在此，艺术家把自己绘画中的涂抹手势嵌入了这些自媒体图像中的发布、分享、点赞、评论等动作中。徐震挪用了观众如何使用他的绘画的图像，并在上面再次挂上一张新的绘画。他暗示了“今天绘画如何出现”这个问题</w:t>
      </w:r>
      <w:r>
        <w:rPr>
          <w:rFonts w:hint="eastAsia" w:ascii="微软雅黑" w:hAnsi="微软雅黑" w:eastAsia="微软雅黑" w:cs="微软雅黑"/>
          <w:sz w:val="24"/>
          <w:szCs w:val="24"/>
          <w:rtl w:val="0"/>
        </w:rPr>
        <w:t>，</w:t>
      </w:r>
      <w:r>
        <w:rPr>
          <w:rFonts w:hint="eastAsia" w:ascii="微软雅黑" w:hAnsi="微软雅黑" w:eastAsia="微软雅黑" w:cs="微软雅黑"/>
          <w:sz w:val="24"/>
          <w:szCs w:val="24"/>
          <w:rtl w:val="0"/>
          <w:lang w:val="zh-TW" w:eastAsia="zh-TW"/>
        </w:rPr>
        <w:t>动员起</w:t>
      </w:r>
      <w:r>
        <w:rPr>
          <w:rFonts w:hint="eastAsia" w:ascii="微软雅黑" w:hAnsi="微软雅黑" w:eastAsia="微软雅黑" w:cs="微软雅黑"/>
          <w:sz w:val="24"/>
          <w:szCs w:val="24"/>
          <w:rtl w:val="0"/>
          <w:lang w:val="zh-CN" w:eastAsia="zh-CN"/>
        </w:rPr>
        <w:t>观众</w:t>
      </w:r>
      <w:r>
        <w:rPr>
          <w:rFonts w:hint="eastAsia" w:ascii="微软雅黑" w:hAnsi="微软雅黑" w:eastAsia="微软雅黑" w:cs="微软雅黑"/>
          <w:sz w:val="24"/>
          <w:szCs w:val="24"/>
          <w:rtl w:val="0"/>
          <w:lang w:val="zh-TW" w:eastAsia="zh-TW"/>
        </w:rPr>
        <w:t>对于数字化与真实界的敏感度。</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TW" w:eastAsia="zh-TW"/>
        </w:rPr>
        <w:t>苹果商店的设计在全球范围内有着很高的辨识度，让人在创新和高科技的氛围中体验和消费。</w:t>
      </w:r>
      <w:r>
        <w:rPr>
          <w:rFonts w:hint="eastAsia" w:ascii="微软雅黑" w:hAnsi="微软雅黑" w:eastAsia="微软雅黑" w:cs="微软雅黑"/>
          <w:sz w:val="24"/>
          <w:szCs w:val="24"/>
          <w:rtl w:val="0"/>
          <w:lang w:val="zh-CN" w:eastAsia="zh-CN"/>
        </w:rPr>
        <w:t>在展览的作品《基地》中，</w:t>
      </w:r>
      <w:r>
        <w:rPr>
          <w:rFonts w:hint="eastAsia" w:ascii="微软雅黑" w:hAnsi="微软雅黑" w:eastAsia="微软雅黑" w:cs="微软雅黑"/>
          <w:sz w:val="24"/>
          <w:szCs w:val="24"/>
          <w:rtl w:val="0"/>
          <w:lang w:val="zh-TW" w:eastAsia="zh-TW"/>
        </w:rPr>
        <w:t>徐震直接挪用了苹果商店的桌子和手机设备等一整套陈列品，并指定它作为雕塑展示。一台台苹果手机等设备里播放着真实使用过程中产生的内容。这些现实的数码内容打断了商业设计带来的舒适、安全、专业的高科技感。在这里，艺术家整合了各类社会生产的现实，把工业设计、消费体验、当代技术、大数据平台等等都组装在这个作品中。让整套的产品和陈列方式成为了雕塑的“底座”，手机屏幕上的内容就是雕塑的“形状”</w:t>
      </w:r>
      <w:r>
        <w:rPr>
          <w:rFonts w:hint="eastAsia" w:ascii="微软雅黑" w:hAnsi="微软雅黑" w:eastAsia="微软雅黑" w:cs="微软雅黑"/>
          <w:sz w:val="24"/>
          <w:szCs w:val="24"/>
          <w:rtl w:val="0"/>
          <w:lang w:val="zh-CN" w:eastAsia="zh-CN"/>
        </w:rPr>
        <w:t>，</w:t>
      </w:r>
      <w:r>
        <w:rPr>
          <w:rFonts w:hint="eastAsia" w:ascii="微软雅黑" w:hAnsi="微软雅黑" w:eastAsia="微软雅黑" w:cs="微软雅黑"/>
          <w:sz w:val="24"/>
          <w:szCs w:val="24"/>
          <w:rtl w:val="0"/>
          <w:lang w:val="zh-TW" w:eastAsia="zh-TW"/>
        </w:rPr>
        <w:t>使《基地》成为一个不断采集数码图像现实的概念艺术作品。</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CN" w:eastAsia="zh-CN"/>
        </w:rPr>
        <w:t>如同</w:t>
      </w:r>
      <w:r>
        <w:rPr>
          <w:rFonts w:hint="eastAsia" w:ascii="微软雅黑" w:hAnsi="微软雅黑" w:eastAsia="微软雅黑" w:cs="微软雅黑"/>
          <w:sz w:val="24"/>
          <w:szCs w:val="24"/>
          <w:rtl w:val="0"/>
          <w:lang w:val="zh-TW" w:eastAsia="zh-TW"/>
        </w:rPr>
        <w:t>数据情感涂抹和社交媒体流通的组装现场</w:t>
      </w:r>
      <w:r>
        <w:rPr>
          <w:rFonts w:hint="eastAsia" w:ascii="微软雅黑" w:hAnsi="微软雅黑" w:eastAsia="微软雅黑" w:cs="微软雅黑"/>
          <w:sz w:val="24"/>
          <w:szCs w:val="24"/>
          <w:rtl w:val="0"/>
          <w:lang w:val="zh-CN" w:eastAsia="zh-CN"/>
        </w:rPr>
        <w:t>，在展览</w:t>
      </w:r>
      <w:r>
        <w:rPr>
          <w:rFonts w:hint="eastAsia" w:ascii="微软雅黑" w:hAnsi="微软雅黑" w:eastAsia="微软雅黑" w:cs="微软雅黑"/>
          <w:sz w:val="24"/>
          <w:szCs w:val="24"/>
          <w:rtl w:val="0"/>
          <w:lang w:val="zh-TW" w:eastAsia="zh-TW"/>
        </w:rPr>
        <w:t>《漂流点赞，街头抽表》</w:t>
      </w:r>
      <w:r>
        <w:rPr>
          <w:rFonts w:hint="eastAsia" w:ascii="微软雅黑" w:hAnsi="微软雅黑" w:eastAsia="微软雅黑" w:cs="微软雅黑"/>
          <w:sz w:val="24"/>
          <w:szCs w:val="24"/>
          <w:rtl w:val="0"/>
          <w:lang w:val="zh-CN" w:eastAsia="zh-CN"/>
        </w:rPr>
        <w:t>中，</w:t>
      </w:r>
      <w:r>
        <w:rPr>
          <w:rFonts w:hint="eastAsia" w:ascii="微软雅黑" w:hAnsi="微软雅黑" w:eastAsia="微软雅黑" w:cs="微软雅黑"/>
          <w:sz w:val="24"/>
          <w:szCs w:val="24"/>
          <w:rtl w:val="0"/>
          <w:lang w:val="zh-TW" w:eastAsia="zh-TW"/>
        </w:rPr>
        <w:t>徐震</w:t>
      </w:r>
      <w:r>
        <w:rPr>
          <w:rFonts w:hint="eastAsia" w:ascii="微软雅黑" w:hAnsi="微软雅黑" w:eastAsia="微软雅黑" w:cs="微软雅黑"/>
          <w:sz w:val="24"/>
          <w:szCs w:val="24"/>
          <w:vertAlign w:val="superscript"/>
          <w:rtl w:val="0"/>
          <w:lang w:val="zh-TW" w:eastAsia="zh-TW"/>
        </w:rPr>
        <w:t>®</w:t>
      </w:r>
      <w:r>
        <w:rPr>
          <w:rFonts w:hint="eastAsia" w:ascii="微软雅黑" w:hAnsi="微软雅黑" w:eastAsia="微软雅黑" w:cs="微软雅黑"/>
          <w:sz w:val="24"/>
          <w:szCs w:val="24"/>
          <w:rtl w:val="0"/>
          <w:lang w:val="zh-TW" w:eastAsia="zh-TW"/>
        </w:rPr>
        <w:t>通过对数字时代风景般的描绘，</w:t>
      </w:r>
      <w:r>
        <w:rPr>
          <w:rFonts w:hint="eastAsia" w:ascii="微软雅黑" w:hAnsi="微软雅黑" w:eastAsia="微软雅黑" w:cs="微软雅黑"/>
          <w:sz w:val="24"/>
          <w:szCs w:val="24"/>
          <w:rtl w:val="0"/>
          <w:lang w:val="zh-CN" w:eastAsia="zh-CN"/>
        </w:rPr>
        <w:t>将其放置于</w:t>
      </w:r>
      <w:r>
        <w:rPr>
          <w:rFonts w:hint="eastAsia" w:ascii="微软雅黑" w:hAnsi="微软雅黑" w:eastAsia="微软雅黑" w:cs="微软雅黑"/>
          <w:sz w:val="24"/>
          <w:szCs w:val="24"/>
          <w:rtl w:val="0"/>
        </w:rPr>
        <w:t>200</w:t>
      </w:r>
      <w:r>
        <w:rPr>
          <w:rFonts w:hint="eastAsia" w:ascii="微软雅黑" w:hAnsi="微软雅黑" w:eastAsia="微软雅黑" w:cs="微软雅黑"/>
          <w:sz w:val="24"/>
          <w:szCs w:val="24"/>
          <w:rtl w:val="0"/>
          <w:lang w:val="zh-CN" w:eastAsia="zh-CN"/>
        </w:rPr>
        <w:t>米高空的金鹰美术馆所投射的城市景观中，</w:t>
      </w:r>
      <w:r>
        <w:rPr>
          <w:rFonts w:hint="eastAsia" w:ascii="微软雅黑" w:hAnsi="微软雅黑" w:eastAsia="微软雅黑" w:cs="微软雅黑"/>
          <w:sz w:val="24"/>
          <w:szCs w:val="24"/>
          <w:rtl w:val="0"/>
          <w:lang w:val="zh-TW" w:eastAsia="zh-TW"/>
        </w:rPr>
        <w:t>在美学和感性上组织出了一种新的技术式文化的现实。</w:t>
      </w:r>
      <w:r>
        <w:rPr>
          <w:rFonts w:hint="eastAsia" w:ascii="微软雅黑" w:hAnsi="微软雅黑" w:eastAsia="微软雅黑" w:cs="微软雅黑"/>
          <w:sz w:val="24"/>
          <w:szCs w:val="24"/>
          <w:rtl w:val="0"/>
          <w:lang w:val="zh-CN" w:eastAsia="zh-CN"/>
        </w:rPr>
        <w:t>金鹰美术馆此次携手呈现的徐震</w:t>
      </w:r>
      <w:r>
        <w:rPr>
          <w:rFonts w:hint="eastAsia" w:ascii="微软雅黑" w:hAnsi="微软雅黑" w:eastAsia="微软雅黑" w:cs="微软雅黑"/>
          <w:sz w:val="24"/>
          <w:szCs w:val="24"/>
          <w:vertAlign w:val="superscript"/>
          <w:rtl w:val="0"/>
        </w:rPr>
        <w:t>®</w:t>
      </w:r>
      <w:r>
        <w:rPr>
          <w:rFonts w:hint="eastAsia" w:ascii="微软雅黑" w:hAnsi="微软雅黑" w:eastAsia="微软雅黑" w:cs="微软雅黑"/>
          <w:sz w:val="24"/>
          <w:szCs w:val="24"/>
          <w:rtl w:val="0"/>
          <w:lang w:val="zh-CN" w:eastAsia="zh-CN"/>
        </w:rPr>
        <w:t>个展《漂流点赞，街头抽表》，不仅恰恰应和了金鹰美术馆在实践中对于中国当代艺术的持续支持</w:t>
      </w:r>
      <w:r>
        <w:rPr>
          <w:rFonts w:hint="eastAsia" w:ascii="微软雅黑" w:hAnsi="微软雅黑" w:eastAsia="微软雅黑" w:cs="微软雅黑"/>
          <w:sz w:val="24"/>
          <w:szCs w:val="24"/>
          <w:rtl w:val="0"/>
          <w:lang w:val="en-US"/>
        </w:rPr>
        <w:t>——</w:t>
      </w:r>
      <w:r>
        <w:rPr>
          <w:rFonts w:hint="eastAsia" w:ascii="微软雅黑" w:hAnsi="微软雅黑" w:eastAsia="微软雅黑" w:cs="微软雅黑"/>
          <w:sz w:val="24"/>
          <w:szCs w:val="24"/>
          <w:rtl w:val="0"/>
          <w:lang w:val="zh-CN" w:eastAsia="zh-CN"/>
        </w:rPr>
        <w:t>链接现实、思考未来，也是继</w:t>
      </w:r>
      <w:r>
        <w:rPr>
          <w:rFonts w:hint="eastAsia" w:ascii="微软雅黑" w:hAnsi="微软雅黑" w:eastAsia="微软雅黑" w:cs="微软雅黑"/>
          <w:sz w:val="24"/>
          <w:szCs w:val="24"/>
          <w:rtl w:val="0"/>
        </w:rPr>
        <w:t>2022</w:t>
      </w:r>
      <w:r>
        <w:rPr>
          <w:rFonts w:hint="eastAsia" w:ascii="微软雅黑" w:hAnsi="微软雅黑" w:eastAsia="微软雅黑" w:cs="微软雅黑"/>
          <w:sz w:val="24"/>
          <w:szCs w:val="24"/>
          <w:rtl w:val="0"/>
          <w:lang w:val="zh-CN" w:eastAsia="zh-CN"/>
        </w:rPr>
        <w:t>年首次呈现艺术家个展《余友涵：永恒与多变》后，再次为这一宗旨做出阐释及表达，也试图于南京的城市生活中，通过当代艺术为城市生活提供另一种美学路径。</w:t>
      </w: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p>
    <w:p>
      <w:pPr>
        <w:pStyle w:val="4"/>
        <w:framePr w:wrap="auto" w:vAnchor="margin" w:hAnchor="text" w:yAlign="inline"/>
        <w:rPr>
          <w:rFonts w:hint="eastAsia" w:ascii="微软雅黑" w:hAnsi="微软雅黑" w:eastAsia="微软雅黑" w:cs="微软雅黑"/>
          <w:sz w:val="24"/>
          <w:szCs w:val="24"/>
        </w:rPr>
      </w:pPr>
      <w:r>
        <w:rPr>
          <w:rFonts w:hint="eastAsia" w:ascii="微软雅黑" w:hAnsi="微软雅黑" w:eastAsia="微软雅黑" w:cs="微软雅黑"/>
          <w:sz w:val="24"/>
          <w:szCs w:val="24"/>
          <w:rtl w:val="0"/>
          <w:lang w:val="zh-TW" w:eastAsia="zh-TW"/>
        </w:rPr>
        <w:t>展览将出版同名画册《漂流点赞，街头抽表》，特邀作者王亚敏，并收录哲学家陆兴华2021年的文章《大便里有黄金，或乱戳能成神》。</w:t>
      </w:r>
    </w:p>
    <w:p>
      <w:pPr>
        <w:rPr>
          <w:rFonts w:hint="eastAsia" w:ascii="微软雅黑" w:hAnsi="微软雅黑" w:eastAsia="微软雅黑" w:cs="微软雅黑"/>
          <w:sz w:val="24"/>
          <w:szCs w:val="24"/>
        </w:rPr>
      </w:pPr>
    </w:p>
    <w:sectPr>
      <w:headerReference r:id="rId3" w:type="default"/>
      <w:footerReference r:id="rId4" w:type="default"/>
      <w:pgSz w:w="11900" w:h="16840"/>
      <w:pgMar w:top="1134" w:right="1134" w:bottom="1134" w:left="1134"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PingFang SC Regular">
    <w:altName w:val="ksdb"/>
    <w:panose1 w:val="00000000000000000000"/>
    <w:charset w:val="00"/>
    <w:family w:val="roman"/>
    <w:pitch w:val="default"/>
    <w:sig w:usb0="00000000" w:usb1="00000000" w:usb2="00000000" w:usb3="00000000" w:csb0="00000000"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ksdb">
    <w:panose1 w:val="02000500000000000000"/>
    <w:charset w:val="00"/>
    <w:family w:val="auto"/>
    <w:pitch w:val="default"/>
    <w:sig w:usb0="00000001"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bidi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kNDgxY2IyODU5NzM0NzhjOTRiMTViNjQ5NjBjN2IifQ=="/>
  </w:docVars>
  <w:rsids>
    <w:rsidRoot w:val="0C227891"/>
    <w:rsid w:val="0C227891"/>
    <w:rsid w:val="3D016E4B"/>
    <w:rsid w:val="5F594C35"/>
    <w:rsid w:val="74EF5D24"/>
    <w:rsid w:val="7CC16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正文 A"/>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PingFang SC Regular" w:hAnsi="PingFang SC Regular" w:eastAsia="Arial Unicode MS" w:cs="Arial Unicode MS"/>
      <w:color w:val="000000"/>
      <w:spacing w:val="0"/>
      <w:w w:val="100"/>
      <w:kern w:val="0"/>
      <w:position w:val="0"/>
      <w:sz w:val="22"/>
      <w:szCs w:val="22"/>
      <w:u w:val="none" w:color="000000"/>
      <w:shd w:val="clear" w:color="auto" w:fill="auto"/>
      <w:vertAlign w:val="baseline"/>
    </w:rPr>
  </w:style>
  <w:style w:type="paragraph" w:customStyle="1" w:styleId="5">
    <w:name w:val="默认"/>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160" w:beforeAutospacing="0" w:after="0" w:afterAutospacing="0" w:line="240" w:lineRule="auto"/>
      <w:ind w:left="0" w:right="0" w:firstLine="0"/>
      <w:jc w:val="left"/>
      <w:outlineLvl w:val="9"/>
    </w:pPr>
    <w:rPr>
      <w:rFonts w:ascii="Helvetica Neue" w:hAnsi="Helvetica Neue" w:eastAsia="Helvetica Neue" w:cs="Helvetica Neue"/>
      <w:color w:val="000000"/>
      <w:spacing w:val="0"/>
      <w:w w:val="100"/>
      <w:kern w:val="0"/>
      <w:position w:val="0"/>
      <w:sz w:val="24"/>
      <w:szCs w:val="24"/>
      <w:u w:val="none" w:color="auto"/>
      <w:shd w:val="clear" w:color="auto" w:fill="auto"/>
      <w:vertAlign w:val="baseline"/>
    </w:rPr>
  </w:style>
  <w:style w:type="paragraph" w:customStyle="1" w:styleId="6">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shd w:val="clear" w:color="auto" w:fill="auto"/>
      <w:vertAlign w:val="baseli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1832</Words>
  <Characters>1858</Characters>
  <Lines>0</Lines>
  <Paragraphs>0</Paragraphs>
  <TotalTime>79</TotalTime>
  <ScaleCrop>false</ScaleCrop>
  <LinksUpToDate>false</LinksUpToDate>
  <CharactersWithSpaces>1861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2023-07-04T06:33:00Z</dcterms:created>
  <dc:creator>Jing Y.</dc:creator>
  <cp:lastModifiedBy>Jing Y.</cp:lastModifiedBy>
  <cp:lastPrinted>2023-07-04T06:35:00Z</cp:lastPrinted>
  <dcterms:modified xsi:type="dcterms:W3CDTF">2023-07-05T08:25:41Z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C3004CA6C11844CBBE48814F493A974A_13</vt:lpwstr>
  </property>
</Properties>
</file>